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AE4A1" w14:textId="77777777" w:rsidR="006F27D7" w:rsidRPr="006F27D7" w:rsidRDefault="006F27D7" w:rsidP="006F27D7">
      <w:pPr>
        <w:spacing w:after="0"/>
        <w:rPr>
          <w:lang w:val="en-US"/>
        </w:rPr>
      </w:pPr>
      <w:r w:rsidRPr="006F27D7">
        <w:rPr>
          <w:b/>
          <w:bCs/>
          <w:lang w:val="en-US"/>
        </w:rPr>
        <w:t>Luer Lock Application Tips</w:t>
      </w:r>
      <w:r w:rsidRPr="006F27D7">
        <w:rPr>
          <w:lang w:val="en-US"/>
        </w:rPr>
        <w:br/>
      </w:r>
      <w:r w:rsidRPr="006F27D7">
        <w:rPr>
          <w:b/>
          <w:bCs/>
          <w:lang w:val="en-US"/>
        </w:rPr>
        <w:t>Narrow and Flexible Applicator Tips</w:t>
      </w:r>
    </w:p>
    <w:p w14:paraId="2601DD8A" w14:textId="77777777" w:rsidR="006F27D7" w:rsidRDefault="006F27D7" w:rsidP="006F27D7">
      <w:pPr>
        <w:spacing w:after="0"/>
        <w:rPr>
          <w:lang w:val="en-US"/>
        </w:rPr>
      </w:pPr>
      <w:r w:rsidRPr="006F27D7">
        <w:rPr>
          <w:lang w:val="en-US"/>
        </w:rPr>
        <w:t>Single-use Luer lock tips for precise application of dental materials. Featuring thin and flexible endings (G.25/G.23) designed to fit Luer lock syringes. They ensure accurate delivery of dental materials and are ideal for endodontic applications. Transparent tips are suitable for both water-based and oil-based pastes.</w:t>
      </w:r>
    </w:p>
    <w:p w14:paraId="2E218AFE" w14:textId="77777777" w:rsidR="006F27D7" w:rsidRPr="006F27D7" w:rsidRDefault="006F27D7" w:rsidP="006F27D7">
      <w:pPr>
        <w:spacing w:after="0"/>
        <w:rPr>
          <w:lang w:val="en-US"/>
        </w:rPr>
      </w:pPr>
    </w:p>
    <w:p w14:paraId="309CC3F0" w14:textId="77777777" w:rsidR="006F27D7" w:rsidRPr="006F27D7" w:rsidRDefault="006F27D7" w:rsidP="006F27D7">
      <w:pPr>
        <w:spacing w:after="0"/>
      </w:pPr>
      <w:r w:rsidRPr="006F27D7">
        <w:rPr>
          <w:b/>
          <w:bCs/>
        </w:rPr>
        <w:t xml:space="preserve">YS1001 – G.25, </w:t>
      </w:r>
      <w:proofErr w:type="spellStart"/>
      <w:r w:rsidRPr="006F27D7">
        <w:rPr>
          <w:b/>
          <w:bCs/>
        </w:rPr>
        <w:t>navy</w:t>
      </w:r>
      <w:proofErr w:type="spellEnd"/>
      <w:r w:rsidRPr="006F27D7">
        <w:rPr>
          <w:b/>
          <w:bCs/>
        </w:rPr>
        <w:t xml:space="preserve"> </w:t>
      </w:r>
      <w:proofErr w:type="spellStart"/>
      <w:r w:rsidRPr="006F27D7">
        <w:rPr>
          <w:b/>
          <w:bCs/>
        </w:rPr>
        <w:t>blue</w:t>
      </w:r>
      <w:proofErr w:type="spellEnd"/>
    </w:p>
    <w:p w14:paraId="091588A3" w14:textId="77777777" w:rsidR="006F27D7" w:rsidRPr="006F27D7" w:rsidRDefault="006F27D7" w:rsidP="006F27D7">
      <w:pPr>
        <w:numPr>
          <w:ilvl w:val="0"/>
          <w:numId w:val="6"/>
        </w:numPr>
        <w:spacing w:after="0"/>
      </w:pPr>
      <w:proofErr w:type="spellStart"/>
      <w:r w:rsidRPr="006F27D7">
        <w:t>Contents</w:t>
      </w:r>
      <w:proofErr w:type="spellEnd"/>
      <w:r w:rsidRPr="006F27D7">
        <w:t xml:space="preserve">: 50 </w:t>
      </w:r>
      <w:proofErr w:type="spellStart"/>
      <w:r w:rsidRPr="006F27D7">
        <w:t>pcs</w:t>
      </w:r>
      <w:proofErr w:type="spellEnd"/>
    </w:p>
    <w:p w14:paraId="1A277C68" w14:textId="77777777" w:rsidR="006F27D7" w:rsidRPr="006F27D7" w:rsidRDefault="006F27D7" w:rsidP="006F27D7">
      <w:pPr>
        <w:numPr>
          <w:ilvl w:val="0"/>
          <w:numId w:val="6"/>
        </w:numPr>
        <w:spacing w:after="0"/>
      </w:pPr>
      <w:proofErr w:type="spellStart"/>
      <w:r w:rsidRPr="006F27D7">
        <w:t>Diameter</w:t>
      </w:r>
      <w:proofErr w:type="spellEnd"/>
      <w:r w:rsidRPr="006F27D7">
        <w:t>: 0.25 mm</w:t>
      </w:r>
    </w:p>
    <w:p w14:paraId="77DC552E" w14:textId="77777777" w:rsidR="006F27D7" w:rsidRPr="006F27D7" w:rsidRDefault="006F27D7" w:rsidP="006F27D7">
      <w:pPr>
        <w:numPr>
          <w:ilvl w:val="0"/>
          <w:numId w:val="6"/>
        </w:numPr>
        <w:spacing w:after="0"/>
      </w:pPr>
      <w:proofErr w:type="spellStart"/>
      <w:r w:rsidRPr="006F27D7">
        <w:t>Tip</w:t>
      </w:r>
      <w:proofErr w:type="spellEnd"/>
      <w:r w:rsidRPr="006F27D7">
        <w:t xml:space="preserve"> </w:t>
      </w:r>
      <w:proofErr w:type="spellStart"/>
      <w:r w:rsidRPr="006F27D7">
        <w:t>length</w:t>
      </w:r>
      <w:proofErr w:type="spellEnd"/>
      <w:r w:rsidRPr="006F27D7">
        <w:t>: 21 mm</w:t>
      </w:r>
    </w:p>
    <w:p w14:paraId="5ABCB6C7" w14:textId="77777777" w:rsidR="006F27D7" w:rsidRPr="006F27D7" w:rsidRDefault="006F27D7" w:rsidP="006F27D7">
      <w:pPr>
        <w:numPr>
          <w:ilvl w:val="0"/>
          <w:numId w:val="6"/>
        </w:numPr>
        <w:spacing w:after="0"/>
      </w:pPr>
      <w:r w:rsidRPr="006F27D7">
        <w:t xml:space="preserve">Compatibility: </w:t>
      </w:r>
      <w:proofErr w:type="spellStart"/>
      <w:r w:rsidRPr="006F27D7">
        <w:t>Luer</w:t>
      </w:r>
      <w:proofErr w:type="spellEnd"/>
      <w:r w:rsidRPr="006F27D7">
        <w:t xml:space="preserve"> Lock</w:t>
      </w:r>
    </w:p>
    <w:p w14:paraId="14BCCDE2" w14:textId="77777777" w:rsidR="006F27D7" w:rsidRPr="006F27D7" w:rsidRDefault="006F27D7" w:rsidP="006F27D7">
      <w:pPr>
        <w:numPr>
          <w:ilvl w:val="0"/>
          <w:numId w:val="6"/>
        </w:numPr>
        <w:spacing w:after="0"/>
        <w:rPr>
          <w:lang w:val="en-US"/>
        </w:rPr>
      </w:pPr>
      <w:r w:rsidRPr="006F27D7">
        <w:rPr>
          <w:lang w:val="en-US"/>
        </w:rPr>
        <w:t>Application: precise delivery of materials in narrow, hard-to-reach root canals – e.g., root canal pastes</w:t>
      </w:r>
    </w:p>
    <w:p w14:paraId="2A33058F" w14:textId="77777777" w:rsidR="006F27D7" w:rsidRPr="006F27D7" w:rsidRDefault="006F27D7" w:rsidP="006F27D7">
      <w:pPr>
        <w:numPr>
          <w:ilvl w:val="0"/>
          <w:numId w:val="6"/>
        </w:numPr>
        <w:spacing w:after="0"/>
        <w:rPr>
          <w:lang w:val="en-US"/>
        </w:rPr>
      </w:pPr>
      <w:r w:rsidRPr="006F27D7">
        <w:rPr>
          <w:lang w:val="en-US"/>
        </w:rPr>
        <w:t>Working comfort: flexible, thin plastic tip ensures smooth application and patient safety</w:t>
      </w:r>
    </w:p>
    <w:p w14:paraId="02690A1B" w14:textId="77777777" w:rsidR="006F27D7" w:rsidRPr="006F27D7" w:rsidRDefault="006F27D7" w:rsidP="006F27D7">
      <w:pPr>
        <w:spacing w:after="0"/>
      </w:pPr>
      <w:r w:rsidRPr="006F27D7">
        <w:rPr>
          <w:b/>
          <w:bCs/>
        </w:rPr>
        <w:t xml:space="preserve">YS1002 – G.23, </w:t>
      </w:r>
      <w:proofErr w:type="spellStart"/>
      <w:r w:rsidRPr="006F27D7">
        <w:rPr>
          <w:b/>
          <w:bCs/>
        </w:rPr>
        <w:t>black</w:t>
      </w:r>
      <w:proofErr w:type="spellEnd"/>
    </w:p>
    <w:p w14:paraId="12B56868" w14:textId="77777777" w:rsidR="006F27D7" w:rsidRPr="006F27D7" w:rsidRDefault="006F27D7" w:rsidP="006F27D7">
      <w:pPr>
        <w:numPr>
          <w:ilvl w:val="0"/>
          <w:numId w:val="7"/>
        </w:numPr>
        <w:spacing w:after="0"/>
      </w:pPr>
      <w:proofErr w:type="spellStart"/>
      <w:r w:rsidRPr="006F27D7">
        <w:t>Contents</w:t>
      </w:r>
      <w:proofErr w:type="spellEnd"/>
      <w:r w:rsidRPr="006F27D7">
        <w:t xml:space="preserve">: 50 </w:t>
      </w:r>
      <w:proofErr w:type="spellStart"/>
      <w:r w:rsidRPr="006F27D7">
        <w:t>pcs</w:t>
      </w:r>
      <w:proofErr w:type="spellEnd"/>
    </w:p>
    <w:p w14:paraId="547312E8" w14:textId="77777777" w:rsidR="006F27D7" w:rsidRPr="006F27D7" w:rsidRDefault="006F27D7" w:rsidP="006F27D7">
      <w:pPr>
        <w:numPr>
          <w:ilvl w:val="0"/>
          <w:numId w:val="7"/>
        </w:numPr>
        <w:spacing w:after="0"/>
      </w:pPr>
      <w:proofErr w:type="spellStart"/>
      <w:r w:rsidRPr="006F27D7">
        <w:t>Diameter</w:t>
      </w:r>
      <w:proofErr w:type="spellEnd"/>
      <w:r w:rsidRPr="006F27D7">
        <w:t>: 0.35 mm</w:t>
      </w:r>
    </w:p>
    <w:p w14:paraId="5DA936CE" w14:textId="77777777" w:rsidR="006F27D7" w:rsidRPr="006F27D7" w:rsidRDefault="006F27D7" w:rsidP="006F27D7">
      <w:pPr>
        <w:numPr>
          <w:ilvl w:val="0"/>
          <w:numId w:val="7"/>
        </w:numPr>
        <w:spacing w:after="0"/>
      </w:pPr>
      <w:proofErr w:type="spellStart"/>
      <w:r w:rsidRPr="006F27D7">
        <w:t>Tip</w:t>
      </w:r>
      <w:proofErr w:type="spellEnd"/>
      <w:r w:rsidRPr="006F27D7">
        <w:t xml:space="preserve"> </w:t>
      </w:r>
      <w:proofErr w:type="spellStart"/>
      <w:r w:rsidRPr="006F27D7">
        <w:t>length</w:t>
      </w:r>
      <w:proofErr w:type="spellEnd"/>
      <w:r w:rsidRPr="006F27D7">
        <w:t>: 21 mm</w:t>
      </w:r>
    </w:p>
    <w:p w14:paraId="3FA86596" w14:textId="77777777" w:rsidR="006F27D7" w:rsidRPr="006F27D7" w:rsidRDefault="006F27D7" w:rsidP="006F27D7">
      <w:pPr>
        <w:numPr>
          <w:ilvl w:val="0"/>
          <w:numId w:val="7"/>
        </w:numPr>
        <w:spacing w:after="0"/>
      </w:pPr>
      <w:r w:rsidRPr="006F27D7">
        <w:t xml:space="preserve">Compatibility: </w:t>
      </w:r>
      <w:proofErr w:type="spellStart"/>
      <w:r w:rsidRPr="006F27D7">
        <w:t>Luer</w:t>
      </w:r>
      <w:proofErr w:type="spellEnd"/>
      <w:r w:rsidRPr="006F27D7">
        <w:t xml:space="preserve"> Lock</w:t>
      </w:r>
    </w:p>
    <w:p w14:paraId="3A4E02C9" w14:textId="77777777" w:rsidR="006F27D7" w:rsidRPr="006F27D7" w:rsidRDefault="006F27D7" w:rsidP="006F27D7">
      <w:pPr>
        <w:numPr>
          <w:ilvl w:val="0"/>
          <w:numId w:val="7"/>
        </w:numPr>
        <w:spacing w:after="0"/>
        <w:rPr>
          <w:lang w:val="en-US"/>
        </w:rPr>
      </w:pPr>
      <w:r w:rsidRPr="006F27D7">
        <w:rPr>
          <w:lang w:val="en-US"/>
        </w:rPr>
        <w:t>Application: ideal for applying higher-viscosity materials, such as certain cements or thicker pastes</w:t>
      </w:r>
    </w:p>
    <w:p w14:paraId="5DCDA3F2" w14:textId="77777777" w:rsidR="006F27D7" w:rsidRPr="006F27D7" w:rsidRDefault="006F27D7" w:rsidP="006F27D7">
      <w:pPr>
        <w:numPr>
          <w:ilvl w:val="0"/>
          <w:numId w:val="7"/>
        </w:numPr>
        <w:spacing w:after="0"/>
        <w:rPr>
          <w:lang w:val="en-US"/>
        </w:rPr>
      </w:pPr>
      <w:r w:rsidRPr="006F27D7">
        <w:rPr>
          <w:lang w:val="en-US"/>
        </w:rPr>
        <w:t>Working comfort: slightly stiffer than G.25, yet still flexible and gentle on tissues</w:t>
      </w:r>
    </w:p>
    <w:p w14:paraId="35176D55" w14:textId="77777777" w:rsidR="006F27D7" w:rsidRPr="006F27D7" w:rsidRDefault="006F27D7" w:rsidP="006F27D7">
      <w:pPr>
        <w:spacing w:after="0"/>
      </w:pPr>
      <w:r w:rsidRPr="006F27D7">
        <w:rPr>
          <w:b/>
          <w:bCs/>
        </w:rPr>
        <w:t>YS1007 – G.25, transparent</w:t>
      </w:r>
    </w:p>
    <w:p w14:paraId="5ECA175D" w14:textId="77777777" w:rsidR="006F27D7" w:rsidRPr="006F27D7" w:rsidRDefault="006F27D7" w:rsidP="006F27D7">
      <w:pPr>
        <w:numPr>
          <w:ilvl w:val="0"/>
          <w:numId w:val="8"/>
        </w:numPr>
        <w:spacing w:after="0"/>
      </w:pPr>
      <w:proofErr w:type="spellStart"/>
      <w:r w:rsidRPr="006F27D7">
        <w:t>Contents</w:t>
      </w:r>
      <w:proofErr w:type="spellEnd"/>
      <w:r w:rsidRPr="006F27D7">
        <w:t xml:space="preserve">: 50 </w:t>
      </w:r>
      <w:proofErr w:type="spellStart"/>
      <w:r w:rsidRPr="006F27D7">
        <w:t>pcs</w:t>
      </w:r>
      <w:proofErr w:type="spellEnd"/>
    </w:p>
    <w:p w14:paraId="09EF418D" w14:textId="77777777" w:rsidR="006F27D7" w:rsidRPr="006F27D7" w:rsidRDefault="006F27D7" w:rsidP="006F27D7">
      <w:pPr>
        <w:numPr>
          <w:ilvl w:val="0"/>
          <w:numId w:val="8"/>
        </w:numPr>
        <w:spacing w:after="0"/>
      </w:pPr>
      <w:proofErr w:type="spellStart"/>
      <w:r w:rsidRPr="006F27D7">
        <w:t>Diameter</w:t>
      </w:r>
      <w:proofErr w:type="spellEnd"/>
      <w:r w:rsidRPr="006F27D7">
        <w:t>: 0.25 mm</w:t>
      </w:r>
    </w:p>
    <w:p w14:paraId="3AB26DE1" w14:textId="77777777" w:rsidR="006F27D7" w:rsidRPr="006F27D7" w:rsidRDefault="006F27D7" w:rsidP="006F27D7">
      <w:pPr>
        <w:numPr>
          <w:ilvl w:val="0"/>
          <w:numId w:val="8"/>
        </w:numPr>
        <w:spacing w:after="0"/>
      </w:pPr>
      <w:proofErr w:type="spellStart"/>
      <w:r w:rsidRPr="006F27D7">
        <w:t>Tip</w:t>
      </w:r>
      <w:proofErr w:type="spellEnd"/>
      <w:r w:rsidRPr="006F27D7">
        <w:t xml:space="preserve"> </w:t>
      </w:r>
      <w:proofErr w:type="spellStart"/>
      <w:r w:rsidRPr="006F27D7">
        <w:t>length</w:t>
      </w:r>
      <w:proofErr w:type="spellEnd"/>
      <w:r w:rsidRPr="006F27D7">
        <w:t>: 21 mm</w:t>
      </w:r>
    </w:p>
    <w:p w14:paraId="6A2E184B" w14:textId="77777777" w:rsidR="006F27D7" w:rsidRPr="006F27D7" w:rsidRDefault="006F27D7" w:rsidP="006F27D7">
      <w:pPr>
        <w:numPr>
          <w:ilvl w:val="0"/>
          <w:numId w:val="8"/>
        </w:numPr>
        <w:spacing w:after="0"/>
      </w:pPr>
      <w:r w:rsidRPr="006F27D7">
        <w:t xml:space="preserve">Compatibility: </w:t>
      </w:r>
      <w:proofErr w:type="spellStart"/>
      <w:r w:rsidRPr="006F27D7">
        <w:t>Luer</w:t>
      </w:r>
      <w:proofErr w:type="spellEnd"/>
      <w:r w:rsidRPr="006F27D7">
        <w:t xml:space="preserve"> Lock</w:t>
      </w:r>
    </w:p>
    <w:p w14:paraId="0566E0FF" w14:textId="77777777" w:rsidR="006F27D7" w:rsidRPr="006F27D7" w:rsidRDefault="006F27D7" w:rsidP="006F27D7">
      <w:pPr>
        <w:numPr>
          <w:ilvl w:val="0"/>
          <w:numId w:val="8"/>
        </w:numPr>
        <w:spacing w:after="0"/>
        <w:rPr>
          <w:lang w:val="en-US"/>
        </w:rPr>
      </w:pPr>
      <w:r w:rsidRPr="006F27D7">
        <w:rPr>
          <w:lang w:val="en-US"/>
        </w:rPr>
        <w:t>Application: especially recommended for calcium hydroxide pastes – both water-based and oil-based</w:t>
      </w:r>
    </w:p>
    <w:p w14:paraId="56D251C1" w14:textId="77777777" w:rsidR="006F27D7" w:rsidRPr="006F27D7" w:rsidRDefault="006F27D7" w:rsidP="006F27D7">
      <w:pPr>
        <w:numPr>
          <w:ilvl w:val="0"/>
          <w:numId w:val="8"/>
        </w:numPr>
        <w:spacing w:after="0"/>
        <w:rPr>
          <w:lang w:val="en-US"/>
        </w:rPr>
      </w:pPr>
      <w:r w:rsidRPr="006F27D7">
        <w:rPr>
          <w:lang w:val="en-US"/>
        </w:rPr>
        <w:t>Working comfort: flexibility facilitates work in curved canals</w:t>
      </w:r>
    </w:p>
    <w:p w14:paraId="5D973F04" w14:textId="77777777" w:rsidR="006F27D7" w:rsidRPr="006F27D7" w:rsidRDefault="006F27D7" w:rsidP="006F27D7">
      <w:pPr>
        <w:spacing w:after="0"/>
      </w:pPr>
      <w:proofErr w:type="spellStart"/>
      <w:r w:rsidRPr="006F27D7">
        <w:rPr>
          <w:b/>
          <w:bCs/>
        </w:rPr>
        <w:t>Unique</w:t>
      </w:r>
      <w:proofErr w:type="spellEnd"/>
      <w:r w:rsidRPr="006F27D7">
        <w:rPr>
          <w:b/>
          <w:bCs/>
        </w:rPr>
        <w:t xml:space="preserve"> </w:t>
      </w:r>
      <w:proofErr w:type="spellStart"/>
      <w:r w:rsidRPr="006F27D7">
        <w:rPr>
          <w:b/>
          <w:bCs/>
        </w:rPr>
        <w:t>Selling</w:t>
      </w:r>
      <w:proofErr w:type="spellEnd"/>
      <w:r w:rsidRPr="006F27D7">
        <w:rPr>
          <w:b/>
          <w:bCs/>
        </w:rPr>
        <w:t xml:space="preserve"> </w:t>
      </w:r>
      <w:proofErr w:type="spellStart"/>
      <w:r w:rsidRPr="006F27D7">
        <w:rPr>
          <w:b/>
          <w:bCs/>
        </w:rPr>
        <w:t>Points</w:t>
      </w:r>
      <w:proofErr w:type="spellEnd"/>
      <w:r w:rsidRPr="006F27D7">
        <w:rPr>
          <w:b/>
          <w:bCs/>
        </w:rPr>
        <w:t xml:space="preserve"> (USP):</w:t>
      </w:r>
    </w:p>
    <w:p w14:paraId="0E59577F" w14:textId="77777777" w:rsidR="006F27D7" w:rsidRPr="006F27D7" w:rsidRDefault="006F27D7" w:rsidP="006F27D7">
      <w:pPr>
        <w:numPr>
          <w:ilvl w:val="0"/>
          <w:numId w:val="9"/>
        </w:numPr>
        <w:spacing w:after="0"/>
        <w:rPr>
          <w:lang w:val="en-US"/>
        </w:rPr>
      </w:pPr>
      <w:r w:rsidRPr="006F27D7">
        <w:rPr>
          <w:lang w:val="en-US"/>
        </w:rPr>
        <w:t>Precise G.25/G.23 diameters – perfectly matched to various material viscosities</w:t>
      </w:r>
    </w:p>
    <w:p w14:paraId="147E4ADA" w14:textId="77777777" w:rsidR="006F27D7" w:rsidRPr="006F27D7" w:rsidRDefault="006F27D7" w:rsidP="006F27D7">
      <w:pPr>
        <w:numPr>
          <w:ilvl w:val="0"/>
          <w:numId w:val="9"/>
        </w:numPr>
        <w:spacing w:after="0"/>
        <w:rPr>
          <w:lang w:val="en-US"/>
        </w:rPr>
      </w:pPr>
      <w:r w:rsidRPr="006F27D7">
        <w:rPr>
          <w:lang w:val="en-US"/>
        </w:rPr>
        <w:t>Flexible, soft tip – patient-safe, allowing work even in curved canals</w:t>
      </w:r>
    </w:p>
    <w:p w14:paraId="4C0A4B03" w14:textId="77777777" w:rsidR="006F27D7" w:rsidRPr="006F27D7" w:rsidRDefault="006F27D7" w:rsidP="006F27D7">
      <w:pPr>
        <w:numPr>
          <w:ilvl w:val="0"/>
          <w:numId w:val="9"/>
        </w:numPr>
        <w:spacing w:after="0"/>
        <w:rPr>
          <w:lang w:val="en-US"/>
        </w:rPr>
      </w:pPr>
      <w:r w:rsidRPr="006F27D7">
        <w:rPr>
          <w:lang w:val="en-US"/>
        </w:rPr>
        <w:t>Standard Luer Lock – fits most syringes available on the market</w:t>
      </w:r>
    </w:p>
    <w:p w14:paraId="41EC864F" w14:textId="77777777" w:rsidR="006F27D7" w:rsidRPr="006F27D7" w:rsidRDefault="006F27D7" w:rsidP="006F27D7">
      <w:pPr>
        <w:numPr>
          <w:ilvl w:val="0"/>
          <w:numId w:val="9"/>
        </w:numPr>
        <w:spacing w:after="0"/>
        <w:rPr>
          <w:lang w:val="en-US"/>
        </w:rPr>
      </w:pPr>
      <w:r w:rsidRPr="006F27D7">
        <w:rPr>
          <w:lang w:val="en-US"/>
        </w:rPr>
        <w:t>Universal application – from medicated pastes to sealers and cements</w:t>
      </w:r>
    </w:p>
    <w:p w14:paraId="29E964D5" w14:textId="77777777" w:rsidR="006F27D7" w:rsidRPr="006F27D7" w:rsidRDefault="006F27D7" w:rsidP="006F27D7">
      <w:pPr>
        <w:numPr>
          <w:ilvl w:val="0"/>
          <w:numId w:val="9"/>
        </w:numPr>
        <w:spacing w:after="0"/>
        <w:rPr>
          <w:lang w:val="en-US"/>
        </w:rPr>
      </w:pPr>
      <w:r w:rsidRPr="006F27D7">
        <w:rPr>
          <w:lang w:val="en-US"/>
        </w:rPr>
        <w:t>Economical 50-piece packs – optimal quantity for both private practices and clinics</w:t>
      </w:r>
    </w:p>
    <w:p w14:paraId="184C895E" w14:textId="77777777" w:rsidR="006F27D7" w:rsidRDefault="006F27D7" w:rsidP="003260B9">
      <w:pPr>
        <w:spacing w:after="0"/>
        <w:rPr>
          <w:lang w:val="en-US"/>
        </w:rPr>
      </w:pPr>
    </w:p>
    <w:p w14:paraId="0BBF6461" w14:textId="77777777" w:rsidR="006F27D7" w:rsidRPr="006F27D7" w:rsidRDefault="006F27D7" w:rsidP="003260B9">
      <w:pPr>
        <w:spacing w:after="0"/>
        <w:rPr>
          <w:lang w:val="en-US"/>
        </w:rPr>
      </w:pPr>
    </w:p>
    <w:tbl>
      <w:tblPr>
        <w:tblStyle w:val="Tabela-Siatka"/>
        <w:tblW w:w="5500" w:type="dxa"/>
        <w:tblLook w:val="04A0" w:firstRow="1" w:lastRow="0" w:firstColumn="1" w:lastColumn="0" w:noHBand="0" w:noVBand="1"/>
      </w:tblPr>
      <w:tblGrid>
        <w:gridCol w:w="1540"/>
        <w:gridCol w:w="3960"/>
      </w:tblGrid>
      <w:tr w:rsidR="006F27D7" w:rsidRPr="006F27D7" w14:paraId="662277D7" w14:textId="77777777" w:rsidTr="00BA6D36">
        <w:trPr>
          <w:trHeight w:val="255"/>
        </w:trPr>
        <w:tc>
          <w:tcPr>
            <w:tcW w:w="1540" w:type="dxa"/>
            <w:noWrap/>
            <w:hideMark/>
          </w:tcPr>
          <w:p w14:paraId="33AF4BB7" w14:textId="77777777" w:rsidR="006F27D7" w:rsidRPr="00DD0708" w:rsidRDefault="006F27D7" w:rsidP="00BA6D36">
            <w:pPr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DD070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YS1001</w:t>
            </w:r>
          </w:p>
        </w:tc>
        <w:tc>
          <w:tcPr>
            <w:tcW w:w="3960" w:type="dxa"/>
          </w:tcPr>
          <w:p w14:paraId="66F87EB9" w14:textId="2F28828E" w:rsidR="006F27D7" w:rsidRPr="006F27D7" w:rsidRDefault="006F27D7" w:rsidP="00BA6D36">
            <w:pPr>
              <w:rPr>
                <w:rFonts w:ascii="Calibri" w:eastAsia="Times New Roman" w:hAnsi="Calibri" w:cs="Calibri"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6F27D7">
              <w:rPr>
                <w:rFonts w:ascii="Calibri" w:eastAsia="Times New Roman" w:hAnsi="Calibri" w:cs="Calibri"/>
                <w:kern w:val="0"/>
                <w:sz w:val="16"/>
                <w:szCs w:val="16"/>
                <w:lang w:val="en-US" w:eastAsia="pl-PL"/>
                <w14:ligatures w14:val="none"/>
              </w:rPr>
              <w:t>Application tips G.25, navy blue, 50 pcs</w:t>
            </w:r>
          </w:p>
        </w:tc>
      </w:tr>
      <w:tr w:rsidR="006F27D7" w:rsidRPr="006F27D7" w14:paraId="6AD31C2B" w14:textId="77777777" w:rsidTr="00BA6D36">
        <w:trPr>
          <w:trHeight w:val="255"/>
        </w:trPr>
        <w:tc>
          <w:tcPr>
            <w:tcW w:w="1540" w:type="dxa"/>
            <w:noWrap/>
            <w:hideMark/>
          </w:tcPr>
          <w:p w14:paraId="535C5DE1" w14:textId="77777777" w:rsidR="006F27D7" w:rsidRPr="00DD0708" w:rsidRDefault="006F27D7" w:rsidP="00BA6D36">
            <w:pPr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DD070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YS1002</w:t>
            </w:r>
          </w:p>
        </w:tc>
        <w:tc>
          <w:tcPr>
            <w:tcW w:w="3960" w:type="dxa"/>
          </w:tcPr>
          <w:p w14:paraId="198A545C" w14:textId="0E6E0894" w:rsidR="006F27D7" w:rsidRPr="006F27D7" w:rsidRDefault="006F27D7" w:rsidP="00BA6D36">
            <w:pPr>
              <w:rPr>
                <w:rFonts w:ascii="Calibri" w:eastAsia="Times New Roman" w:hAnsi="Calibri" w:cs="Calibri"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6F27D7">
              <w:rPr>
                <w:rFonts w:ascii="Calibri" w:eastAsia="Times New Roman" w:hAnsi="Calibri" w:cs="Calibri"/>
                <w:kern w:val="0"/>
                <w:sz w:val="16"/>
                <w:szCs w:val="16"/>
                <w:lang w:val="en-US" w:eastAsia="pl-PL"/>
                <w14:ligatures w14:val="none"/>
              </w:rPr>
              <w:t>Application tips G.23, black, 50 pcs</w:t>
            </w:r>
          </w:p>
        </w:tc>
      </w:tr>
      <w:tr w:rsidR="006F27D7" w:rsidRPr="006F27D7" w14:paraId="7B19B9A3" w14:textId="77777777" w:rsidTr="00BA6D36">
        <w:trPr>
          <w:trHeight w:val="255"/>
        </w:trPr>
        <w:tc>
          <w:tcPr>
            <w:tcW w:w="1540" w:type="dxa"/>
            <w:noWrap/>
            <w:hideMark/>
          </w:tcPr>
          <w:p w14:paraId="3FEC9A27" w14:textId="77777777" w:rsidR="006F27D7" w:rsidRPr="00DD0708" w:rsidRDefault="006F27D7" w:rsidP="00BA6D36">
            <w:pPr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DD070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YS1007</w:t>
            </w:r>
          </w:p>
        </w:tc>
        <w:tc>
          <w:tcPr>
            <w:tcW w:w="3960" w:type="dxa"/>
          </w:tcPr>
          <w:p w14:paraId="72E29FCF" w14:textId="5846099B" w:rsidR="006F27D7" w:rsidRPr="006F27D7" w:rsidRDefault="006F27D7" w:rsidP="00BA6D36">
            <w:pPr>
              <w:rPr>
                <w:rFonts w:ascii="Calibri" w:eastAsia="Times New Roman" w:hAnsi="Calibri" w:cs="Calibri"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6F27D7">
              <w:rPr>
                <w:rFonts w:ascii="Calibri" w:eastAsia="Times New Roman" w:hAnsi="Calibri" w:cs="Calibri"/>
                <w:kern w:val="0"/>
                <w:sz w:val="16"/>
                <w:szCs w:val="16"/>
                <w:lang w:val="en-US" w:eastAsia="pl-PL"/>
                <w14:ligatures w14:val="none"/>
              </w:rPr>
              <w:t>Application tips G.25, transparent, 50 pcs</w:t>
            </w:r>
          </w:p>
        </w:tc>
      </w:tr>
    </w:tbl>
    <w:p w14:paraId="3E816D4A" w14:textId="77777777" w:rsidR="006F27D7" w:rsidRPr="006F27D7" w:rsidRDefault="006F27D7" w:rsidP="003260B9">
      <w:pPr>
        <w:spacing w:after="0"/>
        <w:rPr>
          <w:b/>
          <w:bCs/>
          <w:lang w:val="en-US"/>
        </w:rPr>
      </w:pPr>
    </w:p>
    <w:p w14:paraId="42EFC80F" w14:textId="77777777" w:rsidR="006F27D7" w:rsidRDefault="006F27D7" w:rsidP="006F27D7">
      <w:pPr>
        <w:rPr>
          <w:b/>
          <w:bCs/>
          <w:lang w:val="en-US"/>
        </w:rPr>
      </w:pPr>
    </w:p>
    <w:p w14:paraId="7B94B5C6" w14:textId="77777777" w:rsidR="006F27D7" w:rsidRDefault="006F27D7" w:rsidP="006F27D7">
      <w:pPr>
        <w:rPr>
          <w:b/>
          <w:bCs/>
          <w:lang w:val="en-US"/>
        </w:rPr>
      </w:pPr>
    </w:p>
    <w:p w14:paraId="2AD10ADC" w14:textId="77777777" w:rsidR="006F27D7" w:rsidRDefault="006F27D7" w:rsidP="006F27D7">
      <w:pPr>
        <w:rPr>
          <w:b/>
          <w:bCs/>
          <w:lang w:val="en-US"/>
        </w:rPr>
      </w:pPr>
    </w:p>
    <w:p w14:paraId="4271E6B9" w14:textId="130E68A4" w:rsidR="006F27D7" w:rsidRPr="006F27D7" w:rsidRDefault="006F27D7" w:rsidP="006F27D7">
      <w:pPr>
        <w:rPr>
          <w:lang w:val="en-US"/>
        </w:rPr>
      </w:pPr>
      <w:r w:rsidRPr="006F27D7">
        <w:rPr>
          <w:b/>
          <w:bCs/>
          <w:lang w:val="en-US"/>
        </w:rPr>
        <w:lastRenderedPageBreak/>
        <w:t>Luer Lock Application Tips</w:t>
      </w:r>
      <w:r w:rsidRPr="006F27D7">
        <w:rPr>
          <w:lang w:val="en-US"/>
        </w:rPr>
        <w:br/>
      </w:r>
      <w:r w:rsidRPr="006F27D7">
        <w:rPr>
          <w:b/>
          <w:bCs/>
          <w:lang w:val="en-US"/>
        </w:rPr>
        <w:t>Narrow and Flexible Applicator Tips</w:t>
      </w:r>
    </w:p>
    <w:p w14:paraId="26AD2C96" w14:textId="77777777" w:rsidR="006F27D7" w:rsidRPr="006F27D7" w:rsidRDefault="006F27D7" w:rsidP="006F27D7">
      <w:proofErr w:type="spellStart"/>
      <w:r w:rsidRPr="006F27D7">
        <w:t>Available</w:t>
      </w:r>
      <w:proofErr w:type="spellEnd"/>
      <w:r w:rsidRPr="006F27D7">
        <w:t xml:space="preserve"> in </w:t>
      </w:r>
      <w:proofErr w:type="spellStart"/>
      <w:r w:rsidRPr="006F27D7">
        <w:t>three</w:t>
      </w:r>
      <w:proofErr w:type="spellEnd"/>
      <w:r w:rsidRPr="006F27D7">
        <w:t xml:space="preserve"> </w:t>
      </w:r>
      <w:proofErr w:type="spellStart"/>
      <w:r w:rsidRPr="006F27D7">
        <w:t>variants</w:t>
      </w:r>
      <w:proofErr w:type="spellEnd"/>
      <w:r w:rsidRPr="006F27D7">
        <w:t>:</w:t>
      </w:r>
    </w:p>
    <w:p w14:paraId="5C94471D" w14:textId="77777777" w:rsidR="006F27D7" w:rsidRPr="006F27D7" w:rsidRDefault="006F27D7" w:rsidP="006F27D7">
      <w:pPr>
        <w:numPr>
          <w:ilvl w:val="0"/>
          <w:numId w:val="11"/>
        </w:numPr>
        <w:rPr>
          <w:lang w:val="en-US"/>
        </w:rPr>
      </w:pPr>
      <w:r w:rsidRPr="006F27D7">
        <w:rPr>
          <w:b/>
          <w:bCs/>
          <w:lang w:val="en-US"/>
        </w:rPr>
        <w:t>YS1001 (G.25, navy blue)</w:t>
      </w:r>
      <w:r w:rsidRPr="006F27D7">
        <w:rPr>
          <w:lang w:val="en-US"/>
        </w:rPr>
        <w:t xml:space="preserve"> – for precise application in narrow canals, Ø 0.25 mm, length 21 mm, Luer Lock</w:t>
      </w:r>
    </w:p>
    <w:p w14:paraId="3F790E75" w14:textId="77777777" w:rsidR="006F27D7" w:rsidRPr="006F27D7" w:rsidRDefault="006F27D7" w:rsidP="006F27D7">
      <w:pPr>
        <w:numPr>
          <w:ilvl w:val="0"/>
          <w:numId w:val="11"/>
        </w:numPr>
        <w:rPr>
          <w:lang w:val="en-US"/>
        </w:rPr>
      </w:pPr>
      <w:r w:rsidRPr="006F27D7">
        <w:rPr>
          <w:b/>
          <w:bCs/>
          <w:lang w:val="en-US"/>
        </w:rPr>
        <w:t>YS1002 (G.23, black)</w:t>
      </w:r>
      <w:r w:rsidRPr="006F27D7">
        <w:rPr>
          <w:lang w:val="en-US"/>
        </w:rPr>
        <w:t xml:space="preserve"> – for higher-viscosity materials, Ø 0.35 mm, length 21 mm, Luer Lock</w:t>
      </w:r>
    </w:p>
    <w:p w14:paraId="222C8010" w14:textId="77777777" w:rsidR="006F27D7" w:rsidRPr="006F27D7" w:rsidRDefault="006F27D7" w:rsidP="006F27D7">
      <w:pPr>
        <w:numPr>
          <w:ilvl w:val="0"/>
          <w:numId w:val="11"/>
        </w:numPr>
        <w:rPr>
          <w:lang w:val="en-US"/>
        </w:rPr>
      </w:pPr>
      <w:r w:rsidRPr="006F27D7">
        <w:rPr>
          <w:b/>
          <w:bCs/>
          <w:lang w:val="en-US"/>
        </w:rPr>
        <w:t>YS1007 (G.25, transparent)</w:t>
      </w:r>
      <w:r w:rsidRPr="006F27D7">
        <w:rPr>
          <w:lang w:val="en-US"/>
        </w:rPr>
        <w:t xml:space="preserve"> – ideal for calcium hydroxide pastes (water- and oil-based), Ø 0.25 mm, length 21 mm, Luer Lock</w:t>
      </w:r>
    </w:p>
    <w:p w14:paraId="361C5645" w14:textId="77777777" w:rsidR="00A01199" w:rsidRPr="006F27D7" w:rsidRDefault="00A01199">
      <w:pPr>
        <w:rPr>
          <w:lang w:val="en-US"/>
        </w:rPr>
      </w:pPr>
    </w:p>
    <w:p w14:paraId="75798BF3" w14:textId="77777777" w:rsidR="00A01199" w:rsidRPr="006F27D7" w:rsidRDefault="00A01199">
      <w:pPr>
        <w:rPr>
          <w:lang w:val="en-US"/>
        </w:rPr>
      </w:pPr>
    </w:p>
    <w:sectPr w:rsidR="00A01199" w:rsidRPr="006F27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D1CFC"/>
    <w:multiLevelType w:val="multilevel"/>
    <w:tmpl w:val="5F82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A094E"/>
    <w:multiLevelType w:val="multilevel"/>
    <w:tmpl w:val="36E6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A307E"/>
    <w:multiLevelType w:val="multilevel"/>
    <w:tmpl w:val="1514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CD7E42"/>
    <w:multiLevelType w:val="multilevel"/>
    <w:tmpl w:val="09DC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61120"/>
    <w:multiLevelType w:val="hybridMultilevel"/>
    <w:tmpl w:val="4EE62F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92E17"/>
    <w:multiLevelType w:val="multilevel"/>
    <w:tmpl w:val="C31A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A662FB"/>
    <w:multiLevelType w:val="multilevel"/>
    <w:tmpl w:val="209C6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6D4907"/>
    <w:multiLevelType w:val="multilevel"/>
    <w:tmpl w:val="98AC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641DC4"/>
    <w:multiLevelType w:val="multilevel"/>
    <w:tmpl w:val="3440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E811B4"/>
    <w:multiLevelType w:val="multilevel"/>
    <w:tmpl w:val="AF2C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D0264C"/>
    <w:multiLevelType w:val="multilevel"/>
    <w:tmpl w:val="C832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735231">
    <w:abstractNumId w:val="10"/>
  </w:num>
  <w:num w:numId="2" w16cid:durableId="1287813872">
    <w:abstractNumId w:val="2"/>
  </w:num>
  <w:num w:numId="3" w16cid:durableId="92550762">
    <w:abstractNumId w:val="0"/>
  </w:num>
  <w:num w:numId="4" w16cid:durableId="513960914">
    <w:abstractNumId w:val="6"/>
  </w:num>
  <w:num w:numId="5" w16cid:durableId="1854764364">
    <w:abstractNumId w:val="4"/>
  </w:num>
  <w:num w:numId="6" w16cid:durableId="904683090">
    <w:abstractNumId w:val="7"/>
  </w:num>
  <w:num w:numId="7" w16cid:durableId="258098274">
    <w:abstractNumId w:val="3"/>
  </w:num>
  <w:num w:numId="8" w16cid:durableId="1009212886">
    <w:abstractNumId w:val="5"/>
  </w:num>
  <w:num w:numId="9" w16cid:durableId="1535845690">
    <w:abstractNumId w:val="1"/>
  </w:num>
  <w:num w:numId="10" w16cid:durableId="1992979431">
    <w:abstractNumId w:val="9"/>
  </w:num>
  <w:num w:numId="11" w16cid:durableId="13419311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B6B"/>
    <w:rsid w:val="0006416F"/>
    <w:rsid w:val="001F4CCB"/>
    <w:rsid w:val="003260B9"/>
    <w:rsid w:val="00354853"/>
    <w:rsid w:val="00424B59"/>
    <w:rsid w:val="00485F71"/>
    <w:rsid w:val="00650971"/>
    <w:rsid w:val="006F27D7"/>
    <w:rsid w:val="0076739A"/>
    <w:rsid w:val="00772B6B"/>
    <w:rsid w:val="007B7162"/>
    <w:rsid w:val="00920ED9"/>
    <w:rsid w:val="00972CD9"/>
    <w:rsid w:val="00A01199"/>
    <w:rsid w:val="00D23B13"/>
    <w:rsid w:val="00E86B53"/>
    <w:rsid w:val="00EA1732"/>
    <w:rsid w:val="00FD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FB1EE"/>
  <w15:chartTrackingRefBased/>
  <w15:docId w15:val="{33124F3C-FA23-4A17-BDBE-B86DDD4B9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60B9"/>
  </w:style>
  <w:style w:type="paragraph" w:styleId="Nagwek1">
    <w:name w:val="heading 1"/>
    <w:basedOn w:val="Normalny"/>
    <w:next w:val="Normalny"/>
    <w:link w:val="Nagwek1Znak"/>
    <w:uiPriority w:val="9"/>
    <w:qFormat/>
    <w:rsid w:val="00772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2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2B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2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2B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2B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2B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2B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2B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2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2B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2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2B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2B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2B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2B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2B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2B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2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2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2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2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2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2B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2B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2B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2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2B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2B6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26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7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313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Spychala</dc:creator>
  <cp:keywords/>
  <dc:description/>
  <cp:lastModifiedBy>Ewa Jaszczyk-Żak</cp:lastModifiedBy>
  <cp:revision>3</cp:revision>
  <dcterms:created xsi:type="dcterms:W3CDTF">2025-09-12T10:51:00Z</dcterms:created>
  <dcterms:modified xsi:type="dcterms:W3CDTF">2025-09-12T10:54:00Z</dcterms:modified>
</cp:coreProperties>
</file>